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80C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7E480C" w:rsidRPr="006518F6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 «Гранула»</w:t>
      </w:r>
      <w:r w:rsidR="006518F6" w:rsidRPr="006518F6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>Артикул:</w:t>
      </w:r>
      <w:r w:rsidRPr="00EF173F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6518F6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14</w:t>
      </w:r>
    </w:p>
    <w:p w:rsidR="007E480C" w:rsidRDefault="007E480C" w:rsidP="007E480C">
      <w:pPr>
        <w:rPr>
          <w:rFonts w:ascii="Times New Roman" w:hAnsi="Times New Roman" w:cs="Times New Roman"/>
          <w:spacing w:val="-2"/>
          <w:sz w:val="36"/>
          <w:szCs w:val="36"/>
        </w:rPr>
      </w:pPr>
    </w:p>
    <w:p w:rsidR="007E480C" w:rsidRPr="00EF173F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  <w:sectPr w:rsidR="007E480C" w:rsidRPr="00EF173F" w:rsidSect="00A00504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:rsidR="004A20C1" w:rsidRDefault="007E480C" w:rsidP="007E480C">
      <w:pPr>
        <w:tabs>
          <w:tab w:val="left" w:pos="10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21962</wp:posOffset>
            </wp:positionV>
            <wp:extent cx="5523758" cy="4291330"/>
            <wp:effectExtent l="0" t="0" r="1270" b="0"/>
            <wp:wrapTight wrapText="bothSides">
              <wp:wrapPolygon edited="0">
                <wp:start x="0" y="0"/>
                <wp:lineTo x="0" y="21479"/>
                <wp:lineTo x="21530" y="21479"/>
                <wp:lineTo x="21530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3758" cy="429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6518F6" w:rsidRDefault="006518F6" w:rsidP="006518F6">
      <w:pPr>
        <w:jc w:val="center"/>
        <w:rPr>
          <w:rFonts w:ascii="Times New Roman" w:hAnsi="Times New Roman" w:cs="Times New Roman"/>
          <w:sz w:val="40"/>
          <w:szCs w:val="40"/>
          <w:lang w:eastAsia="ru-RU"/>
        </w:rPr>
      </w:pPr>
    </w:p>
    <w:p w:rsidR="007E480C" w:rsidRPr="006518F6" w:rsidRDefault="006518F6" w:rsidP="006518F6">
      <w:pPr>
        <w:tabs>
          <w:tab w:val="center" w:pos="7285"/>
        </w:tabs>
        <w:rPr>
          <w:rFonts w:ascii="Times New Roman" w:hAnsi="Times New Roman" w:cs="Times New Roman"/>
          <w:sz w:val="40"/>
          <w:szCs w:val="40"/>
          <w:lang w:eastAsia="ru-RU"/>
        </w:rPr>
        <w:sectPr w:rsidR="007E480C" w:rsidRPr="006518F6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40"/>
          <w:szCs w:val="40"/>
          <w:lang w:eastAsia="ru-RU"/>
        </w:rPr>
        <w:tab/>
      </w:r>
    </w:p>
    <w:p w:rsidR="007E480C" w:rsidRPr="00DB761A" w:rsidRDefault="007E480C" w:rsidP="007E480C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4808461</wp:posOffset>
            </wp:positionH>
            <wp:positionV relativeFrom="paragraph">
              <wp:posOffset>324200</wp:posOffset>
            </wp:positionV>
            <wp:extent cx="5159375" cy="3461385"/>
            <wp:effectExtent l="0" t="0" r="3175" b="5715"/>
            <wp:wrapTight wrapText="bothSides">
              <wp:wrapPolygon edited="0">
                <wp:start x="0" y="0"/>
                <wp:lineTo x="0" y="21517"/>
                <wp:lineTo x="21534" y="21517"/>
                <wp:lineTo x="21534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9375" cy="346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EF5EF3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>
        <w:rPr>
          <w:rFonts w:ascii="Times New Roman" w:hAnsi="Times New Roman" w:cs="Times New Roman"/>
        </w:rPr>
        <w:t>«Гранула»</w:t>
      </w:r>
    </w:p>
    <w:p w:rsidR="007E480C" w:rsidRPr="001A6AD9" w:rsidRDefault="006518F6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6518F6">
        <w:rPr>
          <w:rFonts w:ascii="Times New Roman" w:hAnsi="Times New Roman" w:cs="Times New Roman"/>
        </w:rPr>
        <w:t>2</w:t>
      </w:r>
      <w:r w:rsidR="007E480C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7E480C" w:rsidRPr="001A6AD9" w:rsidRDefault="006518F6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6518F6">
        <w:rPr>
          <w:rFonts w:ascii="Times New Roman" w:hAnsi="Times New Roman" w:cs="Times New Roman"/>
        </w:rPr>
        <w:t>3</w:t>
      </w:r>
      <w:r w:rsidR="007E480C" w:rsidRPr="001A6AD9">
        <w:rPr>
          <w:rFonts w:ascii="Times New Roman" w:hAnsi="Times New Roman" w:cs="Times New Roman"/>
        </w:rPr>
        <w:t xml:space="preserve"> </w:t>
      </w:r>
      <w:proofErr w:type="spellStart"/>
      <w:r w:rsidR="007E480C" w:rsidRPr="001A6AD9">
        <w:rPr>
          <w:rFonts w:ascii="Times New Roman" w:hAnsi="Times New Roman" w:cs="Times New Roman"/>
        </w:rPr>
        <w:t>Велопаркова</w:t>
      </w:r>
      <w:proofErr w:type="spellEnd"/>
      <w:r w:rsidR="007E480C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20"/>
        <w:gridCol w:w="1945"/>
        <w:gridCol w:w="1670"/>
      </w:tblGrid>
      <w:tr w:rsidR="007E480C" w:rsidRPr="001A6AD9" w:rsidTr="005E21DE">
        <w:trPr>
          <w:trHeight w:val="275"/>
          <w:jc w:val="center"/>
        </w:trPr>
        <w:tc>
          <w:tcPr>
            <w:tcW w:w="4368" w:type="dxa"/>
            <w:vMerge w:val="restart"/>
            <w:vAlign w:val="center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См.табл</w:t>
            </w:r>
            <w:proofErr w:type="spellEnd"/>
          </w:p>
        </w:tc>
      </w:tr>
      <w:tr w:rsidR="007E480C" w:rsidRPr="001A6AD9" w:rsidTr="005E21DE">
        <w:trPr>
          <w:trHeight w:val="139"/>
          <w:jc w:val="center"/>
        </w:trPr>
        <w:tc>
          <w:tcPr>
            <w:tcW w:w="4368" w:type="dxa"/>
            <w:vMerge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33</w:t>
            </w:r>
          </w:p>
        </w:tc>
      </w:tr>
      <w:tr w:rsidR="007E480C" w:rsidRPr="001A6AD9" w:rsidTr="005E21DE">
        <w:trPr>
          <w:trHeight w:val="290"/>
          <w:jc w:val="center"/>
        </w:trPr>
        <w:tc>
          <w:tcPr>
            <w:tcW w:w="4368" w:type="dxa"/>
            <w:vMerge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7E480C" w:rsidRPr="001A6AD9" w:rsidTr="005E21DE">
        <w:trPr>
          <w:trHeight w:val="275"/>
          <w:jc w:val="center"/>
        </w:trPr>
        <w:tc>
          <w:tcPr>
            <w:tcW w:w="6544" w:type="dxa"/>
            <w:gridSpan w:val="2"/>
          </w:tcPr>
          <w:p w:rsidR="007E480C" w:rsidRPr="001A6AD9" w:rsidRDefault="007E480C" w:rsidP="005E21DE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</w:t>
            </w:r>
            <w:r>
              <w:rPr>
                <w:rFonts w:ascii="Times New Roman" w:hAnsi="Times New Roman" w:cs="Times New Roman"/>
              </w:rPr>
              <w:t xml:space="preserve"> не более</w:t>
            </w:r>
            <w:r w:rsidRPr="001A6AD9">
              <w:rPr>
                <w:rFonts w:ascii="Times New Roman" w:hAnsi="Times New Roman" w:cs="Times New Roman"/>
              </w:rPr>
              <w:t>, кг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</w:tr>
    </w:tbl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Default="007E480C" w:rsidP="007E480C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  <w:bookmarkStart w:id="0" w:name="_GoBack"/>
      <w:bookmarkEnd w:id="0"/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гарантируется при соблюдении следующих условий: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7E480C" w:rsidRPr="00FF388B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7E480C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Default="007E480C" w:rsidP="007E480C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7E480C" w:rsidRDefault="007E480C" w:rsidP="007E480C"/>
    <w:p w:rsidR="006E3487" w:rsidRDefault="006E3487"/>
    <w:sectPr w:rsidR="006E3487" w:rsidSect="007E480C">
      <w:footerReference w:type="default" r:id="rId8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742" w:rsidRDefault="00CC4742" w:rsidP="00D15EEE">
      <w:pPr>
        <w:spacing w:after="0" w:line="240" w:lineRule="auto"/>
      </w:pPr>
      <w:r>
        <w:separator/>
      </w:r>
    </w:p>
  </w:endnote>
  <w:endnote w:type="continuationSeparator" w:id="0">
    <w:p w:rsidR="00CC4742" w:rsidRDefault="00CC4742" w:rsidP="00D15E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6DA" w:rsidRPr="00D15EEE" w:rsidRDefault="006518F6" w:rsidP="006518F6">
    <w:pPr>
      <w:pStyle w:val="a3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742" w:rsidRDefault="00CC4742" w:rsidP="00D15EEE">
      <w:pPr>
        <w:spacing w:after="0" w:line="240" w:lineRule="auto"/>
      </w:pPr>
      <w:r>
        <w:separator/>
      </w:r>
    </w:p>
  </w:footnote>
  <w:footnote w:type="continuationSeparator" w:id="0">
    <w:p w:rsidR="00CC4742" w:rsidRDefault="00CC4742" w:rsidP="00D15E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80C"/>
    <w:rsid w:val="004A20C1"/>
    <w:rsid w:val="006518F6"/>
    <w:rsid w:val="006E3487"/>
    <w:rsid w:val="007E480C"/>
    <w:rsid w:val="00C7254D"/>
    <w:rsid w:val="00CC4742"/>
    <w:rsid w:val="00D15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5D7BB"/>
  <w15:chartTrackingRefBased/>
  <w15:docId w15:val="{494DE7A9-9314-45B6-98CE-0DC7D4799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E48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7E480C"/>
  </w:style>
  <w:style w:type="paragraph" w:customStyle="1" w:styleId="Default">
    <w:name w:val="Default"/>
    <w:rsid w:val="007E480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7E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15E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5E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90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2019-08-19T07:42:00Z</dcterms:created>
  <dcterms:modified xsi:type="dcterms:W3CDTF">2023-11-10T06:46:00Z</dcterms:modified>
</cp:coreProperties>
</file>